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50F2A" w14:textId="1B073FAD" w:rsidR="00733F3B" w:rsidRPr="004066D4" w:rsidRDefault="00342CE3" w:rsidP="00EA2906">
      <w:pPr>
        <w:autoSpaceDE w:val="0"/>
        <w:autoSpaceDN w:val="0"/>
        <w:adjustRightInd w:val="0"/>
        <w:spacing w:after="120"/>
        <w:ind w:firstLine="720"/>
        <w:jc w:val="center"/>
        <w:rPr>
          <w:sz w:val="52"/>
          <w:szCs w:val="52"/>
        </w:rPr>
      </w:pPr>
      <w:r>
        <w:rPr>
          <w:b/>
          <w:sz w:val="52"/>
        </w:rPr>
        <w:drawing>
          <wp:anchor distT="0" distB="0" distL="114300" distR="114300" simplePos="0" relativeHeight="251657216" behindDoc="1" locked="0" layoutInCell="1" allowOverlap="1" wp14:anchorId="7AE76C4B" wp14:editId="4830EF2E">
            <wp:simplePos x="0" y="0"/>
            <wp:positionH relativeFrom="column">
              <wp:posOffset>-720090</wp:posOffset>
            </wp:positionH>
            <wp:positionV relativeFrom="paragraph">
              <wp:posOffset>-1260475</wp:posOffset>
            </wp:positionV>
            <wp:extent cx="7556500" cy="2934970"/>
            <wp:effectExtent l="0" t="0" r="6350" b="0"/>
            <wp:wrapTight wrapText="bothSides">
              <wp:wrapPolygon edited="0">
                <wp:start x="0" y="0"/>
                <wp:lineTo x="0" y="20749"/>
                <wp:lineTo x="1416" y="21450"/>
                <wp:lineTo x="2342" y="21450"/>
                <wp:lineTo x="2668" y="21450"/>
                <wp:lineTo x="12797" y="21450"/>
                <wp:lineTo x="20965" y="20890"/>
                <wp:lineTo x="20910" y="20189"/>
                <wp:lineTo x="21564" y="19347"/>
                <wp:lineTo x="215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52"/>
        </w:rPr>
        <w:t xml:space="preserve">Juvenes Translatores</w:t>
      </w:r>
    </w:p>
    <w:p w14:paraId="5C86EB2B" w14:textId="45FB5E96" w:rsidR="00E22F5E" w:rsidRPr="00621A79" w:rsidRDefault="00E22F5E" w:rsidP="00733F3B">
      <w:pPr>
        <w:rPr>
          <w:sz w:val="32"/>
          <w:szCs w:val="32"/>
          <w:rFonts w:ascii="EC Square Sans Pro Medium" w:hAnsi="EC Square Sans Pro Medium" w:cs="EC Square Sans Pro Medium"/>
        </w:rPr>
      </w:pPr>
      <w:r>
        <w:rPr>
          <w:sz w:val="32"/>
          <w:rFonts w:ascii="EC Square Sans Pro Medium" w:hAnsi="EC Square Sans Pro Medium"/>
        </w:rPr>
        <w:t xml:space="preserve">Un concurs care îi premiază pe cei mai buni tineri traducători din Uniunea Europeană</w:t>
      </w:r>
      <w:r>
        <w:rPr>
          <w:sz w:val="32"/>
          <w:rFonts w:ascii="EC Square Sans Pro Medium" w:hAnsi="EC Square Sans Pro Medium"/>
        </w:rPr>
        <w:t xml:space="preserve"> </w:t>
      </w:r>
    </w:p>
    <w:p w14:paraId="3EF8A9F0" w14:textId="77777777" w:rsidR="00E22F5E" w:rsidRDefault="00E22F5E" w:rsidP="00E22F5E">
      <w:pPr>
        <w:pStyle w:val="Pa1"/>
        <w:spacing w:after="100"/>
        <w:rPr>
          <w:rFonts w:cs="EC Square Sans Pro"/>
          <w:b/>
          <w:bCs/>
          <w:color w:val="404040" w:themeColor="text1" w:themeTint="BF"/>
          <w:sz w:val="22"/>
          <w:szCs w:val="22"/>
          <w:lang w:val="en-US"/>
        </w:rPr>
      </w:pPr>
    </w:p>
    <w:p w14:paraId="649C2371" w14:textId="77777777" w:rsidR="00E22F5E" w:rsidRPr="00161B97" w:rsidRDefault="00E22F5E" w:rsidP="00E22F5E">
      <w:pPr>
        <w:pStyle w:val="Pa1"/>
        <w:spacing w:after="100"/>
        <w:rPr>
          <w:b/>
          <w:color w:val="7F7F7F" w:themeColor="text1" w:themeTint="80"/>
          <w:sz w:val="22"/>
          <w:szCs w:val="22"/>
          <w:rFonts w:cs="EC Square Sans Pro"/>
        </w:rPr>
      </w:pPr>
      <w:r>
        <w:rPr>
          <w:b/>
          <w:color w:val="7F7F7F" w:themeColor="text1" w:themeTint="80"/>
          <w:sz w:val="22"/>
        </w:rPr>
        <w:t xml:space="preserve">CINE POATE PARTICIPA?</w:t>
      </w:r>
      <w:r>
        <w:rPr>
          <w:b/>
          <w:color w:val="7F7F7F" w:themeColor="text1" w:themeTint="80"/>
          <w:sz w:val="22"/>
        </w:rPr>
        <w:t xml:space="preserve"> </w:t>
      </w:r>
    </w:p>
    <w:p w14:paraId="55089C49" w14:textId="7E206B6F" w:rsidR="00E22F5E" w:rsidRPr="00161B97" w:rsidRDefault="00E22F5E" w:rsidP="00733F3B">
      <w:r>
        <w:t xml:space="preserve">Elevii de liceu născuți în anul 2008.</w:t>
      </w:r>
      <w:r>
        <w:t xml:space="preserve"> </w:t>
      </w:r>
    </w:p>
    <w:p w14:paraId="46608E7C" w14:textId="77777777" w:rsidR="00E22F5E" w:rsidRPr="00161B97" w:rsidRDefault="00E22F5E" w:rsidP="00E22F5E">
      <w:pPr>
        <w:pStyle w:val="Pa1"/>
        <w:rPr>
          <w:rFonts w:cs="EC Square Sans Pro"/>
          <w:b/>
          <w:bCs/>
          <w:color w:val="404040" w:themeColor="text1" w:themeTint="BF"/>
          <w:sz w:val="22"/>
          <w:szCs w:val="22"/>
          <w:lang w:val="en-US"/>
        </w:rPr>
      </w:pPr>
    </w:p>
    <w:p w14:paraId="01470F74" w14:textId="77777777" w:rsidR="00E22F5E" w:rsidRPr="00161B97" w:rsidRDefault="00E22F5E" w:rsidP="00E22F5E">
      <w:pPr>
        <w:pStyle w:val="Pa1"/>
        <w:spacing w:after="100"/>
        <w:rPr>
          <w:color w:val="7F7F7F" w:themeColor="text1" w:themeTint="80"/>
          <w:sz w:val="22"/>
          <w:szCs w:val="22"/>
          <w:rFonts w:cs="EC Square Sans Pro"/>
        </w:rPr>
      </w:pPr>
      <w:r>
        <w:rPr>
          <w:b/>
          <w:color w:val="7F7F7F" w:themeColor="text1" w:themeTint="80"/>
          <w:sz w:val="22"/>
        </w:rPr>
        <w:t xml:space="preserve">DESPRE CE ESTE VORBA?</w:t>
      </w:r>
      <w:r>
        <w:rPr>
          <w:b/>
          <w:color w:val="7F7F7F" w:themeColor="text1" w:themeTint="80"/>
          <w:sz w:val="22"/>
        </w:rPr>
        <w:t xml:space="preserve"> </w:t>
      </w:r>
    </w:p>
    <w:p w14:paraId="25A4733C" w14:textId="4423FD94" w:rsidR="006A424E" w:rsidRPr="00161B97" w:rsidRDefault="006A424E" w:rsidP="00733F3B">
      <w:r>
        <w:t xml:space="preserve">În fiecare an, începând din 2007, Direcția Generală Traduceri a Comisiei Europene organizează concursul </w:t>
      </w:r>
      <w:r>
        <w:rPr>
          <w:i/>
        </w:rPr>
        <w:t xml:space="preserve">Juvenes Translatores</w:t>
      </w:r>
      <w:r>
        <w:t xml:space="preserve"> în școli din întreaga Uniune Europeană. </w:t>
      </w:r>
      <w:r>
        <w:t xml:space="preserve"> </w:t>
      </w:r>
      <w:r>
        <w:t xml:space="preserve">Concursul de traducere le oferă tinerilor o idee a ceea ce înseamnă să fii traducător, îi încurajează să învețe limbi străine și îi poate inspira pe unii dintre ei să devină traducători profesioniști.</w:t>
      </w:r>
      <w:r>
        <w:t xml:space="preserve"> </w:t>
      </w:r>
      <w:r>
        <w:t xml:space="preserve">În fiecare an participă aproximativ 3 000 de adolescenți din peste 700 de licee.</w:t>
      </w:r>
    </w:p>
    <w:p w14:paraId="16584CB1" w14:textId="77777777" w:rsidR="00E22F5E" w:rsidRPr="00161B97" w:rsidRDefault="00E22F5E" w:rsidP="00E22F5E">
      <w:pPr>
        <w:pStyle w:val="Pa1"/>
        <w:spacing w:after="100"/>
        <w:rPr>
          <w:rFonts w:cs="EC Square Sans Pro"/>
          <w:b/>
          <w:bCs/>
          <w:color w:val="404040" w:themeColor="text1" w:themeTint="BF"/>
          <w:sz w:val="22"/>
          <w:szCs w:val="22"/>
          <w:lang w:val="en-US"/>
        </w:rPr>
      </w:pPr>
    </w:p>
    <w:p w14:paraId="5482E420" w14:textId="77777777" w:rsidR="00E22F5E" w:rsidRPr="00161B97" w:rsidRDefault="00E22F5E" w:rsidP="00E22F5E">
      <w:pPr>
        <w:pStyle w:val="Pa1"/>
        <w:spacing w:after="100"/>
        <w:rPr>
          <w:color w:val="7F7F7F" w:themeColor="text1" w:themeTint="80"/>
          <w:sz w:val="22"/>
          <w:szCs w:val="22"/>
          <w:rFonts w:cs="EC Square Sans Pro"/>
        </w:rPr>
      </w:pPr>
      <w:r>
        <w:rPr>
          <w:b/>
          <w:color w:val="7F7F7F" w:themeColor="text1" w:themeTint="80"/>
          <w:sz w:val="22"/>
        </w:rPr>
        <w:t xml:space="preserve">CRONOLOGIE</w:t>
      </w:r>
      <w:r>
        <w:rPr>
          <w:b/>
          <w:color w:val="7F7F7F" w:themeColor="text1" w:themeTint="80"/>
          <w:sz w:val="22"/>
        </w:rPr>
        <w:t xml:space="preserve"> </w:t>
      </w:r>
    </w:p>
    <w:p w14:paraId="3C767C33" w14:textId="77777777" w:rsidR="00E22F5E" w:rsidRPr="00161B97" w:rsidRDefault="00E22F5E" w:rsidP="00E22F5E">
      <w:pPr>
        <w:pStyle w:val="Pa2"/>
        <w:rPr>
          <w:color w:val="404040" w:themeColor="text1" w:themeTint="BF"/>
          <w:sz w:val="22"/>
          <w:szCs w:val="22"/>
          <w:rFonts w:ascii="EC Square Sans Pro Medium" w:hAnsi="EC Square Sans Pro Medium" w:cs="EC Square Sans Pro"/>
        </w:rPr>
      </w:pPr>
      <w:r>
        <w:rPr>
          <w:color w:val="404040" w:themeColor="text1" w:themeTint="BF"/>
          <w:sz w:val="22"/>
          <w:rFonts w:ascii="EC Square Sans Pro Medium" w:hAnsi="EC Square Sans Pro Medium"/>
        </w:rPr>
        <w:t xml:space="preserve">Înaintea concursului</w:t>
      </w:r>
      <w:r>
        <w:rPr>
          <w:color w:val="404040" w:themeColor="text1" w:themeTint="BF"/>
          <w:sz w:val="22"/>
          <w:rFonts w:ascii="EC Square Sans Pro Medium" w:hAnsi="EC Square Sans Pro Medium"/>
        </w:rPr>
        <w:t xml:space="preserve"> </w:t>
      </w:r>
    </w:p>
    <w:p w14:paraId="72586F61" w14:textId="132AFD12" w:rsidR="00E22F5E" w:rsidRPr="00161B97" w:rsidRDefault="00E22F5E" w:rsidP="00733F3B">
      <w:r>
        <w:t xml:space="preserve">Școlile trebuie să se înscrie pe site-ul </w:t>
      </w:r>
      <w:r>
        <w:rPr>
          <w:i/>
        </w:rPr>
        <w:t xml:space="preserve">Juvenes Translatores</w:t>
      </w:r>
      <w:r>
        <w:t xml:space="preserve"> în perioada 2 septembrie-14 octombrie 2025.</w:t>
      </w:r>
      <w:r>
        <w:t xml:space="preserve"> </w:t>
      </w:r>
      <w:r>
        <w:t xml:space="preserve">Școlile vor fi selectate în mod aleatoriu — numărul de școli participante din fiecare țară se va stabili în funcție de numărul de locuri alocat fiecărei țări în Parlamentul European.</w:t>
      </w:r>
      <w:r>
        <w:t xml:space="preserve"> </w:t>
      </w:r>
    </w:p>
    <w:p w14:paraId="45B5CD61" w14:textId="38C62AB2" w:rsidR="00E22F5E" w:rsidRPr="00161B97" w:rsidRDefault="000B1678" w:rsidP="00E22F5E">
      <w:pPr>
        <w:pStyle w:val="Pa2"/>
        <w:rPr>
          <w:b/>
          <w:bCs/>
          <w:color w:val="404040" w:themeColor="text1" w:themeTint="BF"/>
          <w:sz w:val="22"/>
          <w:szCs w:val="22"/>
          <w:rFonts w:cs="EC Square Sans Pro"/>
        </w:rPr>
      </w:pPr>
      <w:r>
        <w:rPr>
          <w:b/>
          <w:color w:val="404040" w:themeColor="text1" w:themeTint="BF"/>
          <w:sz w:val="22"/>
        </w:rPr>
        <w:t xml:space="preserve">  </w:t>
      </w:r>
    </w:p>
    <w:p w14:paraId="6A94E6DD" w14:textId="76D0B4A9" w:rsidR="00E22F5E" w:rsidRPr="00161B97" w:rsidRDefault="00781786" w:rsidP="00E22F5E">
      <w:pPr>
        <w:pStyle w:val="Pa2"/>
        <w:rPr>
          <w:color w:val="404040" w:themeColor="text1" w:themeTint="BF"/>
          <w:sz w:val="22"/>
          <w:szCs w:val="22"/>
          <w:rFonts w:ascii="EC Square Sans Pro Medium" w:hAnsi="EC Square Sans Pro Medium" w:cs="EC Square Sans Pro"/>
        </w:rPr>
      </w:pPr>
      <w:r>
        <w:rPr>
          <w:color w:val="404040" w:themeColor="text1" w:themeTint="BF"/>
          <w:sz w:val="22"/>
          <w:rFonts w:ascii="EC Square Sans Pro Medium" w:hAnsi="EC Square Sans Pro Medium"/>
        </w:rPr>
        <w:t xml:space="preserve">În ziua concursului (27 noiembrie 2025)</w:t>
      </w:r>
      <w:r>
        <w:rPr>
          <w:color w:val="404040" w:themeColor="text1" w:themeTint="BF"/>
          <w:sz w:val="22"/>
          <w:rFonts w:ascii="EC Square Sans Pro Medium" w:hAnsi="EC Square Sans Pro Medium"/>
        </w:rPr>
        <w:t xml:space="preserve"> </w:t>
      </w:r>
    </w:p>
    <w:p w14:paraId="6D69AA50" w14:textId="0F87DF97" w:rsidR="00E22F5E" w:rsidRPr="00161B97" w:rsidRDefault="00E22F5E" w:rsidP="00733F3B">
      <w:r>
        <w:t xml:space="preserve">În aceeași zi, în toate statele membre ale UE, elevii vor traduce un text sub supravegherea profesorilor lor.</w:t>
      </w:r>
      <w:r>
        <w:t xml:space="preserve"> </w:t>
      </w:r>
    </w:p>
    <w:p w14:paraId="09B7ACD6" w14:textId="77777777" w:rsidR="00E22F5E" w:rsidRPr="00161B97" w:rsidRDefault="00E22F5E" w:rsidP="00E22F5E">
      <w:pPr>
        <w:pStyle w:val="Pa2"/>
        <w:rPr>
          <w:rFonts w:cs="EC Square Sans Pro"/>
          <w:b/>
          <w:bCs/>
          <w:color w:val="404040" w:themeColor="text1" w:themeTint="BF"/>
          <w:sz w:val="22"/>
          <w:szCs w:val="22"/>
          <w:lang w:val="en-US"/>
        </w:rPr>
      </w:pPr>
    </w:p>
    <w:p w14:paraId="666E4543" w14:textId="20F40F59" w:rsidR="00E22F5E" w:rsidRPr="002369F8" w:rsidRDefault="00E22F5E" w:rsidP="00E22F5E">
      <w:pPr>
        <w:pStyle w:val="Pa2"/>
        <w:rPr>
          <w:color w:val="404040" w:themeColor="text1" w:themeTint="BF"/>
          <w:sz w:val="22"/>
          <w:szCs w:val="22"/>
          <w:rFonts w:ascii="EC Square Sans Pro Medium" w:hAnsi="EC Square Sans Pro Medium" w:cs="EC Square Sans Pro"/>
        </w:rPr>
      </w:pPr>
      <w:r>
        <w:rPr>
          <w:color w:val="404040" w:themeColor="text1" w:themeTint="BF"/>
          <w:sz w:val="22"/>
          <w:rFonts w:ascii="EC Square Sans Pro Medium" w:hAnsi="EC Square Sans Pro Medium"/>
        </w:rPr>
        <w:t xml:space="preserve">După concurs:</w:t>
      </w:r>
      <w:r>
        <w:rPr>
          <w:color w:val="404040" w:themeColor="text1" w:themeTint="BF"/>
          <w:sz w:val="22"/>
          <w:rFonts w:ascii="EC Square Sans Pro Medium" w:hAnsi="EC Square Sans Pro Medium"/>
        </w:rPr>
        <w:t xml:space="preserve"> </w:t>
      </w:r>
      <w:r>
        <w:rPr>
          <w:color w:val="404040" w:themeColor="text1" w:themeTint="BF"/>
          <w:sz w:val="22"/>
          <w:rFonts w:ascii="EC Square Sans Pro Medium" w:hAnsi="EC Square Sans Pro Medium"/>
        </w:rPr>
        <w:t xml:space="preserve">călătorie de trei zile și ceremonia de premiere la Bruxelles (martie 2026)</w:t>
      </w:r>
      <w:r>
        <w:rPr>
          <w:color w:val="404040" w:themeColor="text1" w:themeTint="BF"/>
          <w:sz w:val="22"/>
          <w:rFonts w:ascii="EC Square Sans Pro Medium" w:hAnsi="EC Square Sans Pro Medium"/>
        </w:rPr>
        <w:t xml:space="preserve"> </w:t>
      </w:r>
    </w:p>
    <w:p w14:paraId="2F640C09" w14:textId="5B670BC1" w:rsidR="00E22F5E" w:rsidRPr="00E22F5E" w:rsidRDefault="00E22F5E" w:rsidP="00733F3B">
      <w:r>
        <w:t xml:space="preserve">Traducătorii din cadrul Direcției Generale Traduceri vor evalua textele primite și vor selecta cea mai bună traducere din fiecare țară a UE. </w:t>
      </w:r>
      <w:r>
        <w:t xml:space="preserve"> </w:t>
      </w:r>
      <w:r>
        <w:t xml:space="preserve">Cei 27 de câștigători vor fi invitați să participe la o excursie de trei zile la Bruxelles și vor primi câte un trofeu fiecare.</w:t>
      </w:r>
    </w:p>
    <w:p w14:paraId="2C2E6FF1" w14:textId="77777777" w:rsidR="00E22F5E" w:rsidRPr="00E22F5E" w:rsidRDefault="00E22F5E" w:rsidP="00E22F5E">
      <w:pPr>
        <w:pStyle w:val="Pa1"/>
        <w:spacing w:after="100"/>
        <w:rPr>
          <w:rFonts w:cs="EC Square Sans Pro"/>
          <w:b/>
          <w:bCs/>
          <w:color w:val="404040" w:themeColor="text1" w:themeTint="BF"/>
          <w:sz w:val="22"/>
          <w:szCs w:val="22"/>
          <w:lang w:val="en-US"/>
        </w:rPr>
      </w:pPr>
    </w:p>
    <w:p w14:paraId="0C892CA6" w14:textId="77777777" w:rsidR="00E22F5E" w:rsidRPr="00700A01" w:rsidRDefault="00E22F5E" w:rsidP="00E22F5E">
      <w:pPr>
        <w:pStyle w:val="Pa1"/>
        <w:spacing w:after="100"/>
        <w:rPr>
          <w:color w:val="7F7F7F" w:themeColor="text1" w:themeTint="80"/>
          <w:sz w:val="22"/>
          <w:szCs w:val="22"/>
          <w:rFonts w:cs="EC Square Sans Pro"/>
        </w:rPr>
      </w:pPr>
      <w:r>
        <w:rPr>
          <w:b/>
          <w:color w:val="7F7F7F" w:themeColor="text1" w:themeTint="80"/>
          <w:sz w:val="22"/>
        </w:rPr>
        <w:t xml:space="preserve">ÎN CE LIMBI POT FI TEXTELE-SURSĂ ȘI TRADUCERILE?</w:t>
      </w:r>
      <w:r>
        <w:rPr>
          <w:b/>
          <w:color w:val="7F7F7F" w:themeColor="text1" w:themeTint="80"/>
          <w:sz w:val="22"/>
        </w:rPr>
        <w:t xml:space="preserve"> </w:t>
      </w:r>
    </w:p>
    <w:tbl>
      <w:tblPr>
        <w:tblW w:w="0" w:type="auto"/>
        <w:tblBorders>
          <w:insideV w:val="single" w:sz="36" w:space="0" w:color="FFC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119"/>
        <w:gridCol w:w="3543"/>
      </w:tblGrid>
      <w:tr w:rsidR="00E22F5E" w:rsidRPr="00E22F5E" w14:paraId="306A48EC" w14:textId="77777777" w:rsidTr="000741AE">
        <w:trPr>
          <w:trHeight w:val="409"/>
        </w:trPr>
        <w:tc>
          <w:tcPr>
            <w:tcW w:w="3085" w:type="dxa"/>
          </w:tcPr>
          <w:p w14:paraId="05828359" w14:textId="77777777" w:rsidR="00E22F5E" w:rsidRPr="00E22F5E" w:rsidRDefault="00E22F5E" w:rsidP="00733F3B">
            <w:r>
              <w:t xml:space="preserve">Oricare dintre cele 24 de limbi oficiale ale UE</w:t>
            </w:r>
            <w:r>
              <w:t xml:space="preserve"> </w:t>
            </w:r>
          </w:p>
        </w:tc>
        <w:tc>
          <w:tcPr>
            <w:tcW w:w="3119" w:type="dxa"/>
          </w:tcPr>
          <w:p w14:paraId="7AF592CB" w14:textId="77777777" w:rsidR="00E22F5E" w:rsidRPr="00E22F5E" w:rsidRDefault="00E22F5E" w:rsidP="00733F3B">
            <w:r>
              <w:t xml:space="preserve">Elevii lucrează pe un text în limba aleasă de ei...</w:t>
            </w:r>
            <w:r>
              <w:t xml:space="preserve"> </w:t>
            </w:r>
          </w:p>
        </w:tc>
        <w:tc>
          <w:tcPr>
            <w:tcW w:w="3543" w:type="dxa"/>
          </w:tcPr>
          <w:p w14:paraId="3A0D6F0E" w14:textId="488527B4" w:rsidR="00E22F5E" w:rsidRPr="00E22F5E" w:rsidRDefault="00E22F5E" w:rsidP="00733F3B">
            <w:pPr>
              <w:rPr>
                <w:szCs w:val="22"/>
                <w:rFonts w:cs="EC Square Sans Pro"/>
              </w:rPr>
            </w:pPr>
            <w:r>
              <w:t xml:space="preserve">... și îl traduc într-o altă limbă aleasă de ei</w:t>
            </w:r>
            <w:r>
              <w:t xml:space="preserve">  </w:t>
            </w:r>
          </w:p>
        </w:tc>
      </w:tr>
    </w:tbl>
    <w:p w14:paraId="05C883F7" w14:textId="77777777" w:rsidR="00020E55" w:rsidRDefault="00020E55" w:rsidP="00733F3B">
      <w:pPr>
        <w:rPr>
          <w:rStyle w:val="A0"/>
          <w:rFonts w:ascii="EC Square Sans Pro Medium" w:hAnsi="EC Square Sans Pro Medium" w:cstheme="minorBidi"/>
          <w:color w:val="E2AC00"/>
          <w:lang w:val="en-US"/>
        </w:rPr>
      </w:pPr>
    </w:p>
    <w:p w14:paraId="1125496B" w14:textId="5137F6AD" w:rsidR="006131C8" w:rsidRPr="00FF6F5C" w:rsidRDefault="00FD3B51" w:rsidP="00733F3B">
      <w:r>
        <w:rPr>
          <w:rStyle w:val="A0"/>
          <w:color w:val="E2AC00"/>
          <w:sz w:val="20"/>
          <w:rFonts w:ascii="EC Square Sans Pro Medium" w:hAnsi="EC Square Sans Pro Medium"/>
        </w:rPr>
        <w:pict w14:anchorId="252FE14C">
          <v:shape id="_x0000_i1027" type="#_x0000_t75" style="width:13.45pt;height:13.45pt">
            <v:imagedata r:id="rId12" o:title="grid-world"/>
          </v:shape>
        </w:pict>
      </w:r>
      <w:r>
        <w:rPr>
          <w:rStyle w:val="A0"/>
          <w:color w:val="E2AC00"/>
          <w:sz w:val="20"/>
          <w:rFonts w:ascii="EC Square Sans Pro Medium" w:hAnsi="EC Square Sans Pro Medium"/>
        </w:rPr>
        <w:t xml:space="preserve"> </w:t>
      </w:r>
      <w:r>
        <w:rPr>
          <w:rStyle w:val="A0"/>
          <w:color w:val="E2AC00"/>
          <w:sz w:val="20"/>
          <w:rFonts w:ascii="EC Square Sans Pro Medium" w:hAnsi="EC Square Sans Pro Medium"/>
        </w:rPr>
        <w:t xml:space="preserve">ec.europa.eu/translatores   </w:t>
      </w:r>
      <w:r>
        <w:pict w14:anchorId="38E2E492">
          <v:shape id="_x0000_i1028" type="#_x0000_t75" style="width:14.35pt;height:14.35pt">
            <v:imagedata r:id="rId13" o:title="facebook-logo-button"/>
          </v:shape>
        </w:pict>
      </w:r>
      <w:r>
        <w:rPr>
          <w:rStyle w:val="A0"/>
          <w:color w:val="E2AC00"/>
          <w:sz w:val="20"/>
          <w:rFonts w:ascii="EC Square Sans Pro Medium" w:hAnsi="EC Square Sans Pro Medium"/>
        </w:rPr>
        <w:t xml:space="preserve"> </w:t>
      </w:r>
      <w:hyperlink r:id="rId14" w:history="1">
        <w:r>
          <w:rPr>
            <w:rStyle w:val="Hyperlink"/>
            <w:color w:val="FFC000"/>
            <w:sz w:val="20"/>
            <w:rFonts w:ascii="EC Square Sans Pro Medium" w:hAnsi="EC Square Sans Pro Medium"/>
          </w:rPr>
          <w:t xml:space="preserve">facebook.com/translatingforeurope</w:t>
        </w:r>
      </w:hyperlink>
      <w:r>
        <w:rPr>
          <w:color w:val="FFC000"/>
          <w:sz w:val="20"/>
          <w:rFonts w:ascii="EC Square Sans Pro Medium" w:hAnsi="EC Square Sans Pro Medium"/>
        </w:rPr>
        <w:t xml:space="preserve"> </w:t>
      </w:r>
      <w:r>
        <w:rPr>
          <w:snapToGrid/>
        </w:rPr>
        <w:drawing>
          <wp:inline distT="0" distB="0" distL="0" distR="0" wp14:anchorId="50E017C3" wp14:editId="3BC23BD3">
            <wp:extent cx="170925" cy="17092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gram_black_logo_ic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8" cy="18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0"/>
          <w:color w:val="E2AC00"/>
          <w:sz w:val="20"/>
          <w:rFonts w:ascii="EC Square Sans Pro Medium" w:hAnsi="EC Square Sans Pro Medium"/>
        </w:rPr>
        <w:t xml:space="preserve"> instagram.com/translatingforeurope/</w:t>
      </w:r>
    </w:p>
    <w:p w14:paraId="5B2BA0B7" w14:textId="2E855ABF" w:rsidR="00D76CE2" w:rsidRPr="00881098" w:rsidRDefault="00D76CE2" w:rsidP="00FF6F5C">
      <w:pPr>
        <w:pStyle w:val="Default"/>
      </w:pPr>
      <w:r>
        <w:rPr>
          <w:rStyle w:val="A0"/>
          <w:color w:val="E2AC00"/>
          <w:sz w:val="20"/>
          <w:rFonts w:ascii="EC Square Sans Pro Medium" w:hAnsi="EC Square Sans Pro Medium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9C6FAD" wp14:editId="6C2E361A">
                <wp:simplePos x="0" y="0"/>
                <wp:positionH relativeFrom="column">
                  <wp:posOffset>4201160</wp:posOffset>
                </wp:positionH>
                <wp:positionV relativeFrom="paragraph">
                  <wp:posOffset>153670</wp:posOffset>
                </wp:positionV>
                <wp:extent cx="1456055" cy="1404620"/>
                <wp:effectExtent l="0" t="0" r="0" b="25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52CFD" w14:textId="54CAFCA6" w:rsidR="00D76CE2" w:rsidRPr="00733F3B" w:rsidRDefault="00D76CE2" w:rsidP="00733F3B">
                            <w:pPr>
                              <w:rPr>
                                <w:rFonts w:ascii="EC Square Sans Cond Pro Medium" w:hAnsi="EC Square Sans Cond Pro Medium"/>
                              </w:rPr>
                            </w:pPr>
                            <w:r>
                              <w:rPr>
                                <w:rFonts w:ascii="EC Square Sans Cond Pro Medium" w:hAnsi="EC Square Sans Cond Pro Medium"/>
                              </w:rPr>
                              <w:t xml:space="preserve">#JuvenesTranslatores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9C6F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12.1pt;width:114.6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" fillcolor="#ffc000" stroked="f">
                <v:textbox style="mso-fit-shape-to-text:t">
                  <w:txbxContent>
                    <w:p w14:paraId="25052CFD" w14:textId="54CAFCA6" w:rsidR="00D76CE2" w:rsidRPr="00733F3B" w:rsidRDefault="00D76CE2" w:rsidP="00733F3B">
                      <w:pPr>
                        <w:rPr>
                          <w:rFonts w:ascii="EC Square Sans Cond Pro Medium" w:hAnsi="EC Square Sans Cond Pro Medium"/>
                        </w:rPr>
                      </w:pPr>
                      <w:r>
                        <w:rPr>
                          <w:rFonts w:ascii="EC Square Sans Cond Pro Medium" w:hAnsi="EC Square Sans Cond Pro Medium"/>
                        </w:rPr>
                        <w:t xml:space="preserve">#JuvenesTranslatores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A0"/>
          <w:color w:val="595959" w:themeColor="text1" w:themeTint="A6"/>
          <w:sz w:val="20"/>
        </w:rPr>
        <w:drawing>
          <wp:inline distT="0" distB="0" distL="0" distR="0" wp14:anchorId="33C16379" wp14:editId="6D19F879">
            <wp:extent cx="167005" cy="167005"/>
            <wp:effectExtent l="0" t="0" r="4445" b="4445"/>
            <wp:docPr id="3" name="Picture 3" descr="close-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ose-envelop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rStyle w:val="A0"/>
          <w:color w:val="595959" w:themeColor="text1" w:themeTint="A6"/>
        </w:rPr>
        <w:t xml:space="preserve"> </w:t>
      </w:r>
      <w:r>
        <w:rPr>
          <w:sz w:val="20"/>
          <w:snapToGrid w:val="0"/>
          <w:color w:val="404040" w:themeColor="text1" w:themeTint="BF"/>
        </w:rPr>
        <w:t xml:space="preserve">Scrie-ne</w:t>
      </w:r>
      <w:r>
        <w:rPr>
          <w:sz w:val="20"/>
          <w:rStyle w:val="A0"/>
          <w:color w:val="595959" w:themeColor="text1" w:themeTint="A6"/>
        </w:rPr>
        <w:t xml:space="preserve">:</w:t>
      </w:r>
      <w:r>
        <w:rPr>
          <w:sz w:val="20"/>
          <w:rStyle w:val="A0"/>
          <w:color w:val="595959" w:themeColor="text1" w:themeTint="A6"/>
          <w:rFonts w:ascii="EC Square Sans Pro Medium" w:hAnsi="EC Square Sans Pro Medium"/>
        </w:rPr>
        <w:t xml:space="preserve"> </w:t>
      </w:r>
      <w:r>
        <w:rPr>
          <w:sz w:val="20"/>
          <w:rStyle w:val="A0"/>
          <w:color w:val="E2AC00"/>
          <w:rFonts w:ascii="EC Square Sans Pro Medium" w:hAnsi="EC Square Sans Pro Medium"/>
        </w:rPr>
        <w:t xml:space="preserve">DGT-TRANSLATORES@ec.europa.eu</w:t>
      </w:r>
    </w:p>
    <w:sectPr w:rsidR="00D76CE2" w:rsidRPr="00881098" w:rsidSect="001B34D7">
      <w:footerReference w:type="default" r:id="rId17"/>
      <w:pgSz w:w="11906" w:h="16838"/>
      <w:pgMar w:top="198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2374A" w14:textId="77777777" w:rsidR="00F27067" w:rsidRDefault="00F27067" w:rsidP="00733F3B">
      <w:r>
        <w:separator/>
      </w:r>
    </w:p>
  </w:endnote>
  <w:endnote w:type="continuationSeparator" w:id="0">
    <w:p w14:paraId="7805E074" w14:textId="77777777" w:rsidR="00F27067" w:rsidRDefault="00F27067" w:rsidP="00733F3B">
      <w:r>
        <w:continuationSeparator/>
      </w:r>
    </w:p>
  </w:endnote>
  <w:endnote w:type="continuationNotice" w:id="1">
    <w:p w14:paraId="26C428B9" w14:textId="77777777" w:rsidR="00F27067" w:rsidRDefault="00F270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C Square Sans Pro">
    <w:altName w:val="Calibri"/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 Medium">
    <w:panose1 w:val="020B050000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 Square Sans Cond Pro Medium">
    <w:altName w:val="Calibri"/>
    <w:panose1 w:val="020B0606000000020004"/>
    <w:charset w:val="00"/>
    <w:family w:val="swiss"/>
    <w:pitch w:val="variable"/>
    <w:sig w:usb0="20000287" w:usb1="00000001" w:usb2="00000000" w:usb3="00000000" w:csb0="0000019F" w:csb1="00000000"/>
  </w:font>
  <w:font w:name="EC Square Sans Pro Thin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C4D4" w14:textId="77777777" w:rsidR="00707FEC" w:rsidRDefault="00707FEC" w:rsidP="00733F3B">
    <w:pPr>
      <w:pStyle w:val="Footer"/>
    </w:pPr>
    <w: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BD5FBBB" wp14:editId="3B2729E6">
              <wp:simplePos x="0" y="0"/>
              <wp:positionH relativeFrom="column">
                <wp:posOffset>2724150</wp:posOffset>
              </wp:positionH>
              <wp:positionV relativeFrom="paragraph">
                <wp:posOffset>173885</wp:posOffset>
              </wp:positionV>
              <wp:extent cx="667385" cy="437515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385" cy="437515"/>
                      </a:xfrm>
                      <a:prstGeom prst="rect">
                        <a:avLst/>
                      </a:prstGeom>
                      <a:solidFill>
                        <a:srgbClr val="0033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F24C9" w14:textId="77777777" w:rsidR="00707FEC" w:rsidRPr="00733F3B" w:rsidRDefault="00707FEC" w:rsidP="00733F3B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  <w:rFonts w:ascii="EC Square Sans Pro Thin" w:hAnsi="EC Square Sans Pro Thin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  <w:sz w:val="16"/>
                              <w:rFonts w:ascii="EC Square Sans Pro Thin" w:hAnsi="EC Square Sans Pro Thin"/>
                            </w:rPr>
                            <w:t xml:space="preserve">Translation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5FB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4.5pt;margin-top:13.7pt;width:52.55pt;height:34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" fillcolor="#039" stroked="f">
              <v:textbox>
                <w:txbxContent>
                  <w:p w14:paraId="687F24C9" w14:textId="77777777" w:rsidR="00707FEC" w:rsidRPr="00733F3B" w:rsidRDefault="00707FEC" w:rsidP="00733F3B">
                    <w:pPr>
                      <w:rPr>
                        <w:i/>
                        <w:color w:val="FFFFFF" w:themeColor="background1"/>
                        <w:sz w:val="16"/>
                        <w:szCs w:val="16"/>
                        <w:rFonts w:ascii="EC Square Sans Pro Thin" w:hAnsi="EC Square Sans Pro Thin"/>
                      </w:rPr>
                    </w:pPr>
                    <w:r>
                      <w:rPr>
                        <w:i/>
                        <w:color w:val="FFFFFF" w:themeColor="background1"/>
                        <w:sz w:val="16"/>
                        <w:rFonts w:ascii="EC Square Sans Pro Thin" w:hAnsi="EC Square Sans Pro Thin"/>
                      </w:rPr>
                      <w:t xml:space="preserve">Translation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F1EAC" w14:textId="77777777" w:rsidR="00F27067" w:rsidRDefault="00F27067" w:rsidP="00733F3B">
      <w:r>
        <w:separator/>
      </w:r>
    </w:p>
  </w:footnote>
  <w:footnote w:type="continuationSeparator" w:id="0">
    <w:p w14:paraId="191E42D2" w14:textId="77777777" w:rsidR="00F27067" w:rsidRDefault="00F27067" w:rsidP="00733F3B">
      <w:r>
        <w:continuationSeparator/>
      </w:r>
    </w:p>
  </w:footnote>
  <w:footnote w:type="continuationNotice" w:id="1">
    <w:p w14:paraId="598EB9C8" w14:textId="77777777" w:rsidR="00F27067" w:rsidRDefault="00F270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3.95pt;height:383.95pt;visibility:visible" o:bullet="t">
        <v:imagedata r:id="rId1" o:title="close-envelope"/>
      </v:shape>
    </w:pict>
  </w:numPicBullet>
  <w:numPicBullet w:numPicBulletId="1">
    <w:pict>
      <v:shape id="_x0000_i1027" type="#_x0000_t75" style="width:409.65pt;height:409.65pt;visibility:visible" o:bullet="t">
        <v:imagedata r:id="rId2" o:title="facebook-logo-button"/>
      </v:shape>
    </w:pict>
  </w:numPicBullet>
  <w:abstractNum w:abstractNumId="0" w15:restartNumberingAfterBreak="0">
    <w:nsid w:val="05733A7F"/>
    <w:multiLevelType w:val="hybridMultilevel"/>
    <w:tmpl w:val="C9EE6692"/>
    <w:lvl w:ilvl="0" w:tplc="46AA6A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02E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F23F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D60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CDA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6E8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DC22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2AEC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AE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95FE6"/>
    <w:multiLevelType w:val="hybridMultilevel"/>
    <w:tmpl w:val="A87E72EC"/>
    <w:lvl w:ilvl="0" w:tplc="08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262F1386"/>
    <w:multiLevelType w:val="hybridMultilevel"/>
    <w:tmpl w:val="70DABB38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6425C21"/>
    <w:multiLevelType w:val="hybridMultilevel"/>
    <w:tmpl w:val="5F06F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E2C8D"/>
    <w:multiLevelType w:val="hybridMultilevel"/>
    <w:tmpl w:val="BBD69C02"/>
    <w:lvl w:ilvl="0" w:tplc="756C1E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B4B5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020C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409E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344F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F28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0D3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0219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6288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9586CF2"/>
    <w:multiLevelType w:val="hybridMultilevel"/>
    <w:tmpl w:val="A95A6FB6"/>
    <w:lvl w:ilvl="0" w:tplc="080C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946131D"/>
    <w:multiLevelType w:val="hybridMultilevel"/>
    <w:tmpl w:val="5D4A6A4C"/>
    <w:lvl w:ilvl="0" w:tplc="0809000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8" w:hanging="360"/>
      </w:pPr>
      <w:rPr>
        <w:rFonts w:ascii="Wingdings" w:hAnsi="Wingdings" w:hint="default"/>
      </w:rPr>
    </w:lvl>
  </w:abstractNum>
  <w:abstractNum w:abstractNumId="7" w15:restartNumberingAfterBreak="0">
    <w:nsid w:val="64125544"/>
    <w:multiLevelType w:val="hybridMultilevel"/>
    <w:tmpl w:val="979261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11578D"/>
    <w:multiLevelType w:val="hybridMultilevel"/>
    <w:tmpl w:val="E73ED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488183">
    <w:abstractNumId w:val="3"/>
  </w:num>
  <w:num w:numId="2" w16cid:durableId="296372137">
    <w:abstractNumId w:val="8"/>
  </w:num>
  <w:num w:numId="3" w16cid:durableId="1921020096">
    <w:abstractNumId w:val="6"/>
  </w:num>
  <w:num w:numId="4" w16cid:durableId="451023136">
    <w:abstractNumId w:val="2"/>
  </w:num>
  <w:num w:numId="5" w16cid:durableId="563418742">
    <w:abstractNumId w:val="5"/>
  </w:num>
  <w:num w:numId="6" w16cid:durableId="1925726717">
    <w:abstractNumId w:val="1"/>
  </w:num>
  <w:num w:numId="7" w16cid:durableId="1891065065">
    <w:abstractNumId w:val="0"/>
  </w:num>
  <w:num w:numId="8" w16cid:durableId="1264412513">
    <w:abstractNumId w:val="4"/>
  </w:num>
  <w:num w:numId="9" w16cid:durableId="12356990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FigNum" w:val="2"/>
    <w:docVar w:name="LW_DocType" w:val="NORMAL"/>
  </w:docVars>
  <w:rsids>
    <w:rsidRoot w:val="00A526F7"/>
    <w:rsid w:val="00020E55"/>
    <w:rsid w:val="00022838"/>
    <w:rsid w:val="0005071D"/>
    <w:rsid w:val="000544B2"/>
    <w:rsid w:val="000741AE"/>
    <w:rsid w:val="00082018"/>
    <w:rsid w:val="00082CB9"/>
    <w:rsid w:val="00093F84"/>
    <w:rsid w:val="000B1678"/>
    <w:rsid w:val="000E55FB"/>
    <w:rsid w:val="0011525B"/>
    <w:rsid w:val="00115962"/>
    <w:rsid w:val="0013305F"/>
    <w:rsid w:val="00161B97"/>
    <w:rsid w:val="00191735"/>
    <w:rsid w:val="001A4626"/>
    <w:rsid w:val="001B34D7"/>
    <w:rsid w:val="001C2AEB"/>
    <w:rsid w:val="001D74BB"/>
    <w:rsid w:val="00206384"/>
    <w:rsid w:val="002369F8"/>
    <w:rsid w:val="00252D7A"/>
    <w:rsid w:val="00284B86"/>
    <w:rsid w:val="002A5034"/>
    <w:rsid w:val="002C1A75"/>
    <w:rsid w:val="002D1CCD"/>
    <w:rsid w:val="002F2209"/>
    <w:rsid w:val="00302DFB"/>
    <w:rsid w:val="00314CC8"/>
    <w:rsid w:val="003161A4"/>
    <w:rsid w:val="0032223F"/>
    <w:rsid w:val="00342CE3"/>
    <w:rsid w:val="00356216"/>
    <w:rsid w:val="003642E6"/>
    <w:rsid w:val="003739A4"/>
    <w:rsid w:val="003A7770"/>
    <w:rsid w:val="003D6BA8"/>
    <w:rsid w:val="00403134"/>
    <w:rsid w:val="004066D4"/>
    <w:rsid w:val="004144A6"/>
    <w:rsid w:val="004402C4"/>
    <w:rsid w:val="00443F45"/>
    <w:rsid w:val="004512E8"/>
    <w:rsid w:val="00452076"/>
    <w:rsid w:val="00470DD4"/>
    <w:rsid w:val="00480F86"/>
    <w:rsid w:val="00490F7C"/>
    <w:rsid w:val="00493E00"/>
    <w:rsid w:val="004C601A"/>
    <w:rsid w:val="00515BCA"/>
    <w:rsid w:val="0052089F"/>
    <w:rsid w:val="00523ABD"/>
    <w:rsid w:val="00537A4C"/>
    <w:rsid w:val="00537AAC"/>
    <w:rsid w:val="005451C9"/>
    <w:rsid w:val="00550F13"/>
    <w:rsid w:val="005511DB"/>
    <w:rsid w:val="005521F0"/>
    <w:rsid w:val="005529E2"/>
    <w:rsid w:val="0056146A"/>
    <w:rsid w:val="005A2332"/>
    <w:rsid w:val="005B3C78"/>
    <w:rsid w:val="005D74D1"/>
    <w:rsid w:val="005F128A"/>
    <w:rsid w:val="006131C8"/>
    <w:rsid w:val="0062180F"/>
    <w:rsid w:val="00621A79"/>
    <w:rsid w:val="006377C1"/>
    <w:rsid w:val="0065091D"/>
    <w:rsid w:val="006675A7"/>
    <w:rsid w:val="006910FF"/>
    <w:rsid w:val="006973B5"/>
    <w:rsid w:val="006A270F"/>
    <w:rsid w:val="006A424E"/>
    <w:rsid w:val="006B062F"/>
    <w:rsid w:val="006C6E2B"/>
    <w:rsid w:val="006D3820"/>
    <w:rsid w:val="006E7524"/>
    <w:rsid w:val="00700A01"/>
    <w:rsid w:val="00707FEC"/>
    <w:rsid w:val="00717F8D"/>
    <w:rsid w:val="00731213"/>
    <w:rsid w:val="00733F3B"/>
    <w:rsid w:val="0073636A"/>
    <w:rsid w:val="00743C21"/>
    <w:rsid w:val="00781786"/>
    <w:rsid w:val="00787183"/>
    <w:rsid w:val="00795809"/>
    <w:rsid w:val="007A3F0E"/>
    <w:rsid w:val="007A5110"/>
    <w:rsid w:val="00800AEE"/>
    <w:rsid w:val="008013E6"/>
    <w:rsid w:val="00826ABB"/>
    <w:rsid w:val="00867F5A"/>
    <w:rsid w:val="00871E1B"/>
    <w:rsid w:val="00881098"/>
    <w:rsid w:val="008D0ADE"/>
    <w:rsid w:val="008E151C"/>
    <w:rsid w:val="008E5688"/>
    <w:rsid w:val="008E6469"/>
    <w:rsid w:val="00901FD8"/>
    <w:rsid w:val="0090369F"/>
    <w:rsid w:val="00913C93"/>
    <w:rsid w:val="00927F0A"/>
    <w:rsid w:val="009975DD"/>
    <w:rsid w:val="009B1492"/>
    <w:rsid w:val="009C30EA"/>
    <w:rsid w:val="009C3F2C"/>
    <w:rsid w:val="009C601A"/>
    <w:rsid w:val="009C632F"/>
    <w:rsid w:val="009D6CA8"/>
    <w:rsid w:val="009E02F1"/>
    <w:rsid w:val="009E787F"/>
    <w:rsid w:val="00A2409C"/>
    <w:rsid w:val="00A526F7"/>
    <w:rsid w:val="00A54D53"/>
    <w:rsid w:val="00A60B12"/>
    <w:rsid w:val="00A61C4C"/>
    <w:rsid w:val="00AA7386"/>
    <w:rsid w:val="00AC132C"/>
    <w:rsid w:val="00AC18FF"/>
    <w:rsid w:val="00AD5A2A"/>
    <w:rsid w:val="00AF0985"/>
    <w:rsid w:val="00B612BD"/>
    <w:rsid w:val="00B7661B"/>
    <w:rsid w:val="00B86AAF"/>
    <w:rsid w:val="00B87C80"/>
    <w:rsid w:val="00B96D94"/>
    <w:rsid w:val="00BA6698"/>
    <w:rsid w:val="00BB25AE"/>
    <w:rsid w:val="00C1755E"/>
    <w:rsid w:val="00C214C7"/>
    <w:rsid w:val="00CA5C81"/>
    <w:rsid w:val="00CB2796"/>
    <w:rsid w:val="00CB5937"/>
    <w:rsid w:val="00CC796D"/>
    <w:rsid w:val="00D030E7"/>
    <w:rsid w:val="00D1119E"/>
    <w:rsid w:val="00D14F05"/>
    <w:rsid w:val="00D61C69"/>
    <w:rsid w:val="00D65539"/>
    <w:rsid w:val="00D7407E"/>
    <w:rsid w:val="00D76CE2"/>
    <w:rsid w:val="00DB598C"/>
    <w:rsid w:val="00DF2072"/>
    <w:rsid w:val="00E00A27"/>
    <w:rsid w:val="00E10531"/>
    <w:rsid w:val="00E10FDD"/>
    <w:rsid w:val="00E11C37"/>
    <w:rsid w:val="00E132A4"/>
    <w:rsid w:val="00E22F5E"/>
    <w:rsid w:val="00E53B13"/>
    <w:rsid w:val="00E62503"/>
    <w:rsid w:val="00E800E2"/>
    <w:rsid w:val="00E87E50"/>
    <w:rsid w:val="00EA2906"/>
    <w:rsid w:val="00EB303C"/>
    <w:rsid w:val="00EB43B6"/>
    <w:rsid w:val="00EC1F4B"/>
    <w:rsid w:val="00EC454B"/>
    <w:rsid w:val="00F076FB"/>
    <w:rsid w:val="00F17274"/>
    <w:rsid w:val="00F223C9"/>
    <w:rsid w:val="00F27067"/>
    <w:rsid w:val="00F361A7"/>
    <w:rsid w:val="00F46BF1"/>
    <w:rsid w:val="00F9007D"/>
    <w:rsid w:val="00F9251D"/>
    <w:rsid w:val="00F939DD"/>
    <w:rsid w:val="00FA13BB"/>
    <w:rsid w:val="00FB62C3"/>
    <w:rsid w:val="00FC6CBF"/>
    <w:rsid w:val="00FD3B51"/>
    <w:rsid w:val="00FD7092"/>
    <w:rsid w:val="00FE0C6B"/>
    <w:rsid w:val="00FF6F5C"/>
    <w:rsid w:val="00FF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00926630"/>
  <w15:docId w15:val="{90BE5278-230B-4E79-8909-BD2CAEBF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F4B"/>
    <w:pPr>
      <w:spacing w:after="0" w:line="240" w:lineRule="auto"/>
    </w:pPr>
    <w:rPr>
      <w:rFonts w:ascii="EC Square Sans Pro" w:eastAsia="Times New Roman" w:hAnsi="EC Square Sans Pro" w:cs="Times New Roman"/>
      <w:snapToGrid w:val="0"/>
      <w:color w:val="404040" w:themeColor="text1" w:themeTint="BF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A526F7"/>
    <w:pPr>
      <w:spacing w:before="100" w:beforeAutospacing="1" w:after="100" w:afterAutospacing="1"/>
      <w:outlineLvl w:val="0"/>
    </w:pPr>
    <w:rPr>
      <w:b/>
      <w:bCs/>
      <w:snapToGrid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6F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A526F7"/>
    <w:pPr>
      <w:ind w:left="720"/>
    </w:pPr>
  </w:style>
  <w:style w:type="paragraph" w:customStyle="1" w:styleId="Default">
    <w:name w:val="Default"/>
    <w:rsid w:val="00E22F5E"/>
    <w:pPr>
      <w:autoSpaceDE w:val="0"/>
      <w:autoSpaceDN w:val="0"/>
      <w:adjustRightInd w:val="0"/>
      <w:spacing w:after="0" w:line="240" w:lineRule="auto"/>
    </w:pPr>
    <w:rPr>
      <w:rFonts w:ascii="EC Square Sans Pro" w:hAnsi="EC Square Sans Pro" w:cs="EC Square Sans Pro"/>
      <w:color w:val="000000"/>
      <w:sz w:val="24"/>
      <w:szCs w:val="24"/>
      <w:lang w:val="ro-RO"/>
    </w:rPr>
  </w:style>
  <w:style w:type="paragraph" w:customStyle="1" w:styleId="Pa0">
    <w:name w:val="Pa0"/>
    <w:basedOn w:val="Default"/>
    <w:next w:val="Default"/>
    <w:uiPriority w:val="99"/>
    <w:rsid w:val="00E22F5E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E22F5E"/>
    <w:pPr>
      <w:spacing w:line="22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E22F5E"/>
    <w:pPr>
      <w:spacing w:line="22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6131C8"/>
    <w:rPr>
      <w:rFonts w:cs="EC Square Sans Pro Medium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7F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FEC"/>
    <w:rPr>
      <w:rFonts w:ascii="Times New Roman" w:eastAsia="Times New Roman" w:hAnsi="Times New Roman" w:cs="Times New Roman"/>
      <w:snapToGrid w:val="0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07F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FEC"/>
    <w:rPr>
      <w:rFonts w:ascii="Times New Roman" w:eastAsia="Times New Roman" w:hAnsi="Times New Roman" w:cs="Times New Roman"/>
      <w:snapToGrid w:val="0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52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D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D7A"/>
    <w:rPr>
      <w:rFonts w:ascii="Times New Roman" w:eastAsia="Times New Roman" w:hAnsi="Times New Roman" w:cs="Times New Roman"/>
      <w:snapToGrid w:val="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D7A"/>
    <w:rPr>
      <w:rFonts w:ascii="Times New Roman" w:eastAsia="Times New Roman" w:hAnsi="Times New Roman" w:cs="Times New Roman"/>
      <w:b/>
      <w:bCs/>
      <w:snapToGrid w:val="0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D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D7A"/>
    <w:rPr>
      <w:rFonts w:ascii="Segoe UI" w:eastAsia="Times New Roman" w:hAnsi="Segoe UI" w:cs="Segoe UI"/>
      <w:snapToGrid w:val="0"/>
      <w:sz w:val="18"/>
      <w:szCs w:val="18"/>
      <w:lang w:eastAsia="en-GB"/>
    </w:rPr>
  </w:style>
  <w:style w:type="paragraph" w:customStyle="1" w:styleId="JT-Content">
    <w:name w:val="JT - Content"/>
    <w:basedOn w:val="Normal"/>
    <w:link w:val="JT-ContentChar"/>
    <w:qFormat/>
    <w:rsid w:val="004C601A"/>
    <w:pPr>
      <w:autoSpaceDE w:val="0"/>
      <w:autoSpaceDN w:val="0"/>
      <w:adjustRightInd w:val="0"/>
      <w:spacing w:line="221" w:lineRule="atLeast"/>
    </w:pPr>
    <w:rPr>
      <w:rFonts w:eastAsiaTheme="minorHAnsi" w:cs="EC Square Sans Pro"/>
      <w:snapToGrid/>
      <w:szCs w:val="22"/>
      <w:lang w:val="ro-RO" w:eastAsia="en-US"/>
    </w:rPr>
  </w:style>
  <w:style w:type="character" w:customStyle="1" w:styleId="JT-ContentChar">
    <w:name w:val="JT - Content Char"/>
    <w:basedOn w:val="DefaultParagraphFont"/>
    <w:link w:val="JT-Content"/>
    <w:rsid w:val="004C601A"/>
    <w:rPr>
      <w:rFonts w:ascii="EC Square Sans Pro" w:hAnsi="EC Square Sans Pro" w:cs="EC Square Sans Pro"/>
      <w:color w:val="404040" w:themeColor="text1" w:themeTint="BF"/>
      <w:lang w:val="ro-RO"/>
    </w:rPr>
  </w:style>
  <w:style w:type="paragraph" w:styleId="Revision">
    <w:name w:val="Revision"/>
    <w:hidden/>
    <w:uiPriority w:val="99"/>
    <w:semiHidden/>
    <w:rsid w:val="005A2332"/>
    <w:pPr>
      <w:spacing w:after="0" w:line="240" w:lineRule="auto"/>
    </w:pPr>
    <w:rPr>
      <w:rFonts w:ascii="EC Square Sans Pro" w:eastAsia="Times New Roman" w:hAnsi="EC Square Sans Pro" w:cs="Times New Roman"/>
      <w:snapToGrid w:val="0"/>
      <w:color w:val="404040" w:themeColor="text1" w:themeTint="BF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031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1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3C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translatingforeurop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43c966-cb45-4885-93fc-2ce78a94204b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  <TaxCatchAll xmlns="ac131f03-315b-4cd8-8e3a-6189969fd4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9782AF6692CB4E8097BF428225D135" ma:contentTypeVersion="17" ma:contentTypeDescription="Create a new document." ma:contentTypeScope="" ma:versionID="bcb9e3b249585d47b28da80e7ca0b063">
  <xsd:schema xmlns:xsd="http://www.w3.org/2001/XMLSchema" xmlns:xs="http://www.w3.org/2001/XMLSchema" xmlns:p="http://schemas.microsoft.com/office/2006/metadata/properties" xmlns:ns2="5843c966-cb45-4885-93fc-2ce78a94204b" xmlns:ns3="ac131f03-315b-4cd8-8e3a-6189969fd4f0" targetNamespace="http://schemas.microsoft.com/office/2006/metadata/properties" ma:root="true" ma:fieldsID="296a5a18cd29971e867c95bca4e36cd5" ns2:_="" ns3:_="">
    <xsd:import namespace="5843c966-cb45-4885-93fc-2ce78a94204b"/>
    <xsd:import namespace="ac131f03-315b-4cd8-8e3a-6189969fd4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3c966-cb45-4885-93fc-2ce78a9420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31f03-315b-4cd8-8e3a-6189969fd4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ccf8fba-8118-497f-9140-a7362508f004}" ma:internalName="TaxCatchAll" ma:showField="CatchAllData" ma:web="ac131f03-315b-4cd8-8e3a-6189969fd4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705199-0F73-493E-8F0E-CF0BB3FD0024}">
  <ds:schemaRefs>
    <ds:schemaRef ds:uri="http://www.w3.org/XML/1998/namespace"/>
    <ds:schemaRef ds:uri="http://schemas.microsoft.com/office/infopath/2007/PartnerControls"/>
    <ds:schemaRef ds:uri="5843c966-cb45-4885-93fc-2ce78a94204b"/>
    <ds:schemaRef ds:uri="http://purl.org/dc/terms/"/>
    <ds:schemaRef ds:uri="ac131f03-315b-4cd8-8e3a-6189969fd4f0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176157-3B0B-405A-8844-D293D46DC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3c966-cb45-4885-93fc-2ce78a94204b"/>
    <ds:schemaRef ds:uri="ac131f03-315b-4cd8-8e3a-6189969fd4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460016-682D-42C2-81CB-7A05E7BAF4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493D7C-F4F6-4F0C-BD94-2601A0609F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1556</Characters>
  <Application>Microsoft Office Word</Application>
  <DocSecurity>0</DocSecurity>
  <Lines>40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1818</CharactersWithSpaces>
  <SharedDoc>false</SharedDoc>
  <HLinks>
    <vt:vector size="6" baseType="variant">
      <vt:variant>
        <vt:i4>4653122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https://www.facebook.com/translatingforeurope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DEGIAMPIETRO Elisabetta (SG)</dc:creator>
  <cp:keywords/>
  <cp:lastModifiedBy>VIRBICKAITE Agne (DGT)</cp:lastModifiedBy>
  <cp:revision>2</cp:revision>
  <dcterms:created xsi:type="dcterms:W3CDTF">2025-07-31T10:36:00Z</dcterms:created>
  <dcterms:modified xsi:type="dcterms:W3CDTF">2025-07-31T10:36:00Z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2022-06-27T10:12:23Z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6ee521a1-ad06-46d3-bfd5-509a61d6335e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0x010100199782AF6692CB4E8097BF428225D135</vt:lpwstr>
  </property>
  <property fmtid="{D5CDD505-2E9C-101B-9397-08002B2CF9AE}" pid="10" name="MediaServiceImageTags">
    <vt:lpwstr/>
  </property>
</Properties>
</file>